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1A" w:rsidRPr="006E2ED8" w:rsidRDefault="006E2ED8" w:rsidP="00A80189">
      <w:pPr>
        <w:jc w:val="both"/>
        <w:rPr>
          <w:rFonts w:ascii="Comic Sans MS" w:hAnsi="Comic Sans MS"/>
          <w:b/>
          <w:bCs/>
          <w:caps/>
          <w:color w:val="FF0000"/>
          <w:sz w:val="32"/>
          <w:szCs w:val="18"/>
          <w:shd w:val="clear" w:color="auto" w:fill="FFFFFF"/>
        </w:rPr>
      </w:pPr>
      <w:r w:rsidRPr="006E2ED8">
        <w:rPr>
          <w:rFonts w:ascii="Comic Sans MS" w:hAnsi="Comic Sans MS"/>
          <w:b/>
          <w:bCs/>
          <w:caps/>
          <w:color w:val="FF0000"/>
          <w:sz w:val="32"/>
          <w:szCs w:val="18"/>
          <w:shd w:val="clear" w:color="auto" w:fill="FFFFFF"/>
        </w:rPr>
        <w:t>ÇOCUĞUM OK</w:t>
      </w:r>
      <w:bookmarkStart w:id="0" w:name="_GoBack"/>
      <w:bookmarkEnd w:id="0"/>
      <w:r w:rsidRPr="006E2ED8">
        <w:rPr>
          <w:rFonts w:ascii="Comic Sans MS" w:hAnsi="Comic Sans MS"/>
          <w:b/>
          <w:bCs/>
          <w:caps/>
          <w:color w:val="FF0000"/>
          <w:sz w:val="32"/>
          <w:szCs w:val="18"/>
          <w:shd w:val="clear" w:color="auto" w:fill="FFFFFF"/>
        </w:rPr>
        <w:t>ULA GİTMEK İSTEMİYOR, NE YAPMALIYIM?</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sz w:val="23"/>
          <w:szCs w:val="23"/>
          <w:lang w:eastAsia="tr-TR"/>
        </w:rPr>
      </w:pPr>
      <w:r w:rsidRPr="006E2ED8">
        <w:rPr>
          <w:rFonts w:ascii="Comic Sans MS" w:eastAsia="Times New Roman" w:hAnsi="Comic Sans MS" w:cs="Times New Roman"/>
          <w:sz w:val="36"/>
          <w:szCs w:val="36"/>
          <w:lang w:eastAsia="tr-TR"/>
        </w:rPr>
        <w:t>Aileler, çocuklarıyla okula gitme konusunda farklı zamanlarda problem yaşayabiliyor. Sabah evden çıkmak istememe, gece uyumak istememe ya da okula gitmeme pazarlığı yapma, anne ve babadan ayrılmak istememe, sürekli ağlama gibi tepkiler okul isteksizliği konusunda sık görülen öğrenci tepkilerinden bazıları.</w:t>
      </w:r>
    </w:p>
    <w:p w:rsidR="006E2ED8" w:rsidRPr="006E2ED8" w:rsidRDefault="006E2ED8" w:rsidP="00A80189">
      <w:pPr>
        <w:shd w:val="clear" w:color="auto" w:fill="FFFFFF"/>
        <w:spacing w:after="150" w:line="312" w:lineRule="atLeast"/>
        <w:jc w:val="both"/>
        <w:outlineLvl w:val="1"/>
        <w:rPr>
          <w:rFonts w:ascii="Comic Sans MS" w:eastAsia="Times New Roman" w:hAnsi="Comic Sans MS" w:cs="Times New Roman"/>
          <w:b/>
          <w:bCs/>
          <w:color w:val="697882"/>
          <w:sz w:val="39"/>
          <w:szCs w:val="39"/>
          <w:lang w:eastAsia="tr-TR"/>
        </w:rPr>
      </w:pPr>
      <w:r w:rsidRPr="006E2ED8">
        <w:rPr>
          <w:rFonts w:ascii="Comic Sans MS" w:eastAsia="Times New Roman" w:hAnsi="Comic Sans MS" w:cs="Times New Roman"/>
          <w:b/>
          <w:bCs/>
          <w:color w:val="697882"/>
          <w:sz w:val="39"/>
          <w:szCs w:val="39"/>
          <w:lang w:eastAsia="tr-TR"/>
        </w:rPr>
        <w:t>Neden Direnç Gösteriyorlar?</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Her açıdan gelişme göstererek büyümekte olan çocuğunuzun, artık hoşuna giden ve gitmeyen şeyleri de ayırt etmekte olduğunu unutmamanız gerekir. İsteklerinin daha fazla farkına varan küçük bireyler, bunları ifade etme konusunda doğru dışavurumlarda bulunamayabilirler. Tıpkı zaman zaman duygularını sizinle çok doğru paylaşamıyor olmaları gibi.</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Okula karşı olan direnç gösterme, herhangi farklı bir duruma tepki olabileceği gibi gerçekten okulda yolunda olmayan bir şeylere de işaret ediyor olabilir. Çocuklar “Problem Nedir?” şeklindeki sorularınıza genellikle çok açıklayıcı karşılık </w:t>
      </w:r>
      <w:proofErr w:type="gramStart"/>
      <w:r w:rsidRPr="006E2ED8">
        <w:rPr>
          <w:rFonts w:ascii="Comic Sans MS" w:eastAsia="Times New Roman" w:hAnsi="Comic Sans MS" w:cs="Times New Roman"/>
          <w:color w:val="515C69"/>
          <w:sz w:val="23"/>
          <w:szCs w:val="23"/>
          <w:lang w:eastAsia="tr-TR"/>
        </w:rPr>
        <w:t>veremeyebilir;</w:t>
      </w:r>
      <w:proofErr w:type="gramEnd"/>
      <w:r w:rsidRPr="006E2ED8">
        <w:rPr>
          <w:rFonts w:ascii="Comic Sans MS" w:eastAsia="Times New Roman" w:hAnsi="Comic Sans MS" w:cs="Times New Roman"/>
          <w:color w:val="515C69"/>
          <w:sz w:val="23"/>
          <w:szCs w:val="23"/>
          <w:lang w:eastAsia="tr-TR"/>
        </w:rPr>
        <w:t xml:space="preserve"> yahut çekinerek paylaşmak istemeyebilirler. Sorunu tespit ederek çözümsel bir süreç oluşturabilmek için yapabilecekleriniz üzerinde durmaya çalışalım.</w:t>
      </w:r>
    </w:p>
    <w:p w:rsidR="006E2ED8" w:rsidRPr="006E2ED8" w:rsidRDefault="006E2ED8" w:rsidP="00A80189">
      <w:pPr>
        <w:shd w:val="clear" w:color="auto" w:fill="FFFFFF"/>
        <w:spacing w:after="150" w:line="312" w:lineRule="atLeast"/>
        <w:jc w:val="both"/>
        <w:outlineLvl w:val="1"/>
        <w:rPr>
          <w:rFonts w:ascii="Comic Sans MS" w:eastAsia="Times New Roman" w:hAnsi="Comic Sans MS" w:cs="Times New Roman"/>
          <w:b/>
          <w:bCs/>
          <w:color w:val="FF0000"/>
          <w:sz w:val="39"/>
          <w:szCs w:val="39"/>
          <w:lang w:eastAsia="tr-TR"/>
        </w:rPr>
      </w:pPr>
      <w:r w:rsidRPr="006E2ED8">
        <w:rPr>
          <w:rFonts w:ascii="Comic Sans MS" w:eastAsia="Times New Roman" w:hAnsi="Comic Sans MS" w:cs="Times New Roman"/>
          <w:b/>
          <w:bCs/>
          <w:color w:val="FF0000"/>
          <w:sz w:val="39"/>
          <w:szCs w:val="39"/>
          <w:lang w:eastAsia="tr-TR"/>
        </w:rPr>
        <w:t>Çocuğu Okula Gitmek İstemeyen Ebeveynlere 10 Öneri</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1. Çocuğunuz huzursuzluğu özellikle hangi durum ve zamanda göstermeye başlıyor?</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Bu konuyla alakalı zaman ve </w:t>
      </w:r>
      <w:proofErr w:type="gramStart"/>
      <w:r w:rsidRPr="006E2ED8">
        <w:rPr>
          <w:rFonts w:ascii="Comic Sans MS" w:eastAsia="Times New Roman" w:hAnsi="Comic Sans MS" w:cs="Times New Roman"/>
          <w:color w:val="515C69"/>
          <w:sz w:val="23"/>
          <w:szCs w:val="23"/>
          <w:lang w:eastAsia="tr-TR"/>
        </w:rPr>
        <w:t>mekan</w:t>
      </w:r>
      <w:proofErr w:type="gramEnd"/>
      <w:r w:rsidRPr="006E2ED8">
        <w:rPr>
          <w:rFonts w:ascii="Comic Sans MS" w:eastAsia="Times New Roman" w:hAnsi="Comic Sans MS" w:cs="Times New Roman"/>
          <w:color w:val="515C69"/>
          <w:sz w:val="23"/>
          <w:szCs w:val="23"/>
          <w:lang w:eastAsia="tr-TR"/>
        </w:rPr>
        <w:t xml:space="preserve"> tespitiniz çocuğunuza karşı kullanabileceğiniz, sorunu anlayabileceğiniz fırsatlar doğurabilir. Evden çıkmadan mı, okula yaklaşınca mı, uykuya dalmadan mı, hava kararınca mı? Bu gibi zamanlar için önceden onu sakinleştirici konuşmalarda bulunmak, okula neden gidilmesi gerektiğini açıklamak tepkisinin şiddetini azaltmaya yardımcı olacaktır. (Evimizdeki herkesin yapması gerekenler ve amaçları var, baban/annen ve benim para kazanmak için işe gitmemiz gerekli; senin görevin ise okula giderek yeni şeyler öğrenmen ve öğrendiklerini bizimle paylaşman.)</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2. Çocuğun tedirginlik ve isteksizliği okulda olduğu süreçte de devam ediyor mu?</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b/>
          <w:color w:val="515C69"/>
          <w:sz w:val="23"/>
          <w:szCs w:val="23"/>
          <w:u w:val="single"/>
          <w:lang w:eastAsia="tr-TR"/>
        </w:rPr>
      </w:pPr>
      <w:r w:rsidRPr="006E2ED8">
        <w:rPr>
          <w:rFonts w:ascii="Comic Sans MS" w:eastAsia="Times New Roman" w:hAnsi="Comic Sans MS" w:cs="Times New Roman"/>
          <w:color w:val="515C69"/>
          <w:sz w:val="23"/>
          <w:szCs w:val="23"/>
          <w:lang w:eastAsia="tr-TR"/>
        </w:rPr>
        <w:t xml:space="preserve">Bu konuda öğretmen geri bildirimine ihtiyacınız olacaktır. Eğer okulda olduğu sırada normal bir katılım gösteriyorsa, anne ve babayı okula gelme konusunda yıldırmaya yönelik bir girişimde olduğunu söylemek yanlış olmaz. </w:t>
      </w:r>
      <w:r w:rsidRPr="006E2ED8">
        <w:rPr>
          <w:rFonts w:ascii="Comic Sans MS" w:eastAsia="Times New Roman" w:hAnsi="Comic Sans MS" w:cs="Times New Roman"/>
          <w:b/>
          <w:color w:val="515C69"/>
          <w:sz w:val="23"/>
          <w:szCs w:val="23"/>
          <w:u w:val="single"/>
          <w:lang w:eastAsia="tr-TR"/>
        </w:rPr>
        <w:t xml:space="preserve">Eğer isteksizliği, ağlamaları okulda da devam ediyorsa hem ailesini hem de öğretmenini yıldırmaya çalışıyor olabilir. Genel olarak özellikle küçük yaş </w:t>
      </w:r>
      <w:r w:rsidRPr="006E2ED8">
        <w:rPr>
          <w:rFonts w:ascii="Comic Sans MS" w:eastAsia="Times New Roman" w:hAnsi="Comic Sans MS" w:cs="Times New Roman"/>
          <w:b/>
          <w:color w:val="515C69"/>
          <w:sz w:val="23"/>
          <w:szCs w:val="23"/>
          <w:u w:val="single"/>
          <w:lang w:eastAsia="tr-TR"/>
        </w:rPr>
        <w:lastRenderedPageBreak/>
        <w:t xml:space="preserve">grubunda sıkça karşılaştığımız bir durumdur. </w:t>
      </w:r>
      <w:r w:rsidRPr="006E2ED8">
        <w:rPr>
          <w:rFonts w:ascii="Comic Sans MS" w:eastAsia="Times New Roman" w:hAnsi="Comic Sans MS" w:cs="Times New Roman"/>
          <w:color w:val="515C69"/>
          <w:sz w:val="23"/>
          <w:szCs w:val="23"/>
          <w:lang w:eastAsia="tr-TR"/>
        </w:rPr>
        <w:t xml:space="preserve">(Okula gitmek istemiyorum, İşe gitmeni istemiyorum.) </w:t>
      </w:r>
      <w:r w:rsidRPr="006E2ED8">
        <w:rPr>
          <w:rFonts w:ascii="Comic Sans MS" w:eastAsia="Times New Roman" w:hAnsi="Comic Sans MS" w:cs="Times New Roman"/>
          <w:b/>
          <w:color w:val="515C69"/>
          <w:sz w:val="23"/>
          <w:szCs w:val="23"/>
          <w:u w:val="single"/>
          <w:lang w:eastAsia="tr-TR"/>
        </w:rPr>
        <w:t>Çocuğunuzu okula bırakırken tedirgin görünmemeniz çok önemli. Bunu fark eden öğrenci ağlamaya devam edecektir.</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3. Çocuğunuzla, okulu hakkında ne kadar ve nasıl paylaşımda bulunuyorsunuz?</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Kendini çok doğru ifade edemeyecek olan çocuk sadece bir tepki gösterme yahut ilgi beklentisi için de okula direniyor olabilir. Okulda gününün nasıl geçtiğini detaylı olarak –merak ettiğinizi de hissettirerek- öğrenmeye çalışın, bununla ilgili yönlendirici sorular sorun. Ödevlerine yardım edin, takdir edin, teşekkür edin. </w:t>
      </w:r>
      <w:r w:rsidRPr="006E2ED8">
        <w:rPr>
          <w:rFonts w:ascii="Comic Sans MS" w:eastAsia="Times New Roman" w:hAnsi="Comic Sans MS" w:cs="Times New Roman"/>
          <w:b/>
          <w:color w:val="515C69"/>
          <w:sz w:val="23"/>
          <w:szCs w:val="23"/>
          <w:u w:val="single"/>
          <w:lang w:eastAsia="tr-TR"/>
        </w:rPr>
        <w:t>Çocuğunuzu okula gitme konusunda motive etmediğiniz sürece doğal olarak okula gitmek istemeyecektir.</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4. Anne ve baba olarak çocuğunuzun okul isteksizliğine olan tepkileriniz benzer ve tutarlı mı?</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b/>
          <w:color w:val="515C69"/>
          <w:sz w:val="23"/>
          <w:szCs w:val="23"/>
          <w:u w:val="single"/>
          <w:lang w:eastAsia="tr-TR"/>
        </w:rPr>
        <w:t xml:space="preserve">Çocuğunuzun okula gitmek istememesi karşısında anne ve baba olarak yaklaşım ve yanıtlarınızın birbirinden farklı olması okula olan direnci arttıracaktır. </w:t>
      </w:r>
      <w:r w:rsidRPr="006E2ED8">
        <w:rPr>
          <w:rFonts w:ascii="Comic Sans MS" w:eastAsia="Times New Roman" w:hAnsi="Comic Sans MS" w:cs="Times New Roman"/>
          <w:color w:val="515C69"/>
          <w:sz w:val="23"/>
          <w:szCs w:val="23"/>
          <w:lang w:eastAsia="tr-TR"/>
        </w:rPr>
        <w:t>Her konuda olduğu gibi çift olarak tek bir yanıtta birleşmeniz çocuğunuzun da okul uyumunu arttıracaktır.</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5. Çocuğunuzun akranlarıyla genel olarak paylaşımı nasıl?</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Okulda öğretmenin dikkatinden kaçabilecek zamanlarda okul arkadaşlarıyla yaşayabileceği bir durum onu okula karşı soğutabilir. Dolayısıyla sebebini sadece çocuğunuzun bildiği bir problemi anlamaya çalışmanız gerekir. Bu noktada </w:t>
      </w:r>
      <w:r w:rsidRPr="006E2ED8">
        <w:rPr>
          <w:rFonts w:ascii="Comic Sans MS" w:eastAsia="Times New Roman" w:hAnsi="Comic Sans MS" w:cs="Times New Roman"/>
          <w:b/>
          <w:color w:val="515C69"/>
          <w:sz w:val="23"/>
          <w:szCs w:val="23"/>
          <w:u w:val="single"/>
          <w:lang w:eastAsia="tr-TR"/>
        </w:rPr>
        <w:t>onunla okul yahut sınıf temalı oyunlar kurgulayabilirsiniz.</w:t>
      </w:r>
      <w:r w:rsidRPr="006E2ED8">
        <w:rPr>
          <w:rFonts w:ascii="Comic Sans MS" w:eastAsia="Times New Roman" w:hAnsi="Comic Sans MS" w:cs="Times New Roman"/>
          <w:color w:val="515C69"/>
          <w:sz w:val="23"/>
          <w:szCs w:val="23"/>
          <w:lang w:eastAsia="tr-TR"/>
        </w:rPr>
        <w:t xml:space="preserve"> Oyunu onun kurmasına, size isim ve rol vermesine müsaade edin. Oyun sırasında canınızın sıkıldığını belirten onu yönlendirecek olan diyaloglar geliştirebilirsiniz.</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6. Çocuğunuzun öğretmeni, okuldaki reh</w:t>
      </w:r>
      <w:r w:rsidR="00A80189">
        <w:rPr>
          <w:rFonts w:ascii="Comic Sans MS" w:eastAsia="Times New Roman" w:hAnsi="Comic Sans MS" w:cs="Times New Roman"/>
          <w:b/>
          <w:bCs/>
          <w:color w:val="697882"/>
          <w:sz w:val="33"/>
          <w:szCs w:val="33"/>
          <w:lang w:eastAsia="tr-TR"/>
        </w:rPr>
        <w:t xml:space="preserve">berlik servisi, öğretmeni </w:t>
      </w:r>
      <w:r w:rsidRPr="006E2ED8">
        <w:rPr>
          <w:rFonts w:ascii="Comic Sans MS" w:eastAsia="Times New Roman" w:hAnsi="Comic Sans MS" w:cs="Times New Roman"/>
          <w:b/>
          <w:bCs/>
          <w:color w:val="697882"/>
          <w:sz w:val="33"/>
          <w:szCs w:val="33"/>
          <w:lang w:eastAsia="tr-TR"/>
        </w:rPr>
        <w:t>ile rutin görüşmeler yapıyor musunuz?</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Okula karşı isteksizlik kendi başınıza anlayabileceğinizin genellikle dışına çıkar ve ebeveyn olarak daha da çaresiz hissettirebilir. </w:t>
      </w:r>
      <w:r w:rsidRPr="006E2ED8">
        <w:rPr>
          <w:rFonts w:ascii="Comic Sans MS" w:eastAsia="Times New Roman" w:hAnsi="Comic Sans MS" w:cs="Times New Roman"/>
          <w:b/>
          <w:color w:val="515C69"/>
          <w:sz w:val="23"/>
          <w:szCs w:val="23"/>
          <w:u w:val="single"/>
          <w:lang w:eastAsia="tr-TR"/>
        </w:rPr>
        <w:t>Okulda nasıl olduğu, hangi durumlara nasıl tepkiler verdiği, evde aynı durumlarda nasıl davranmanız gerektiği ile ilgili rehberlik desteği almanız çok büyük fayda sağlayacaktır.</w:t>
      </w:r>
      <w:r w:rsidRPr="006E2ED8">
        <w:rPr>
          <w:rFonts w:ascii="Comic Sans MS" w:eastAsia="Times New Roman" w:hAnsi="Comic Sans MS" w:cs="Times New Roman"/>
          <w:color w:val="515C69"/>
          <w:sz w:val="23"/>
          <w:szCs w:val="23"/>
          <w:lang w:eastAsia="tr-TR"/>
        </w:rPr>
        <w:t xml:space="preserve"> Evde ve okulda benzer tutumlarla karşılaşan çocuğunuzun uyumu daha fazla olacaktır.</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7. Çocuğunuzun ev ödevleri yapabileceğinden daha az ya da çok mu?</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color w:val="515C69"/>
          <w:sz w:val="23"/>
          <w:szCs w:val="23"/>
          <w:lang w:eastAsia="tr-TR"/>
        </w:rPr>
        <w:t xml:space="preserve">Bunu anlayabilmenizin en güzel şekli şüphesiz ders çalışırken ona eşlik etmektir. </w:t>
      </w:r>
      <w:r w:rsidRPr="006E2ED8">
        <w:rPr>
          <w:rFonts w:ascii="Comic Sans MS" w:eastAsia="Times New Roman" w:hAnsi="Comic Sans MS" w:cs="Times New Roman"/>
          <w:b/>
          <w:color w:val="515C69"/>
          <w:sz w:val="23"/>
          <w:szCs w:val="23"/>
          <w:u w:val="single"/>
          <w:lang w:eastAsia="tr-TR"/>
        </w:rPr>
        <w:t xml:space="preserve">Yanında kendinize ait bir kitap okumak da size yardımcı olabilir. </w:t>
      </w:r>
      <w:r w:rsidRPr="006E2ED8">
        <w:rPr>
          <w:rFonts w:ascii="Comic Sans MS" w:eastAsia="Times New Roman" w:hAnsi="Comic Sans MS" w:cs="Times New Roman"/>
          <w:color w:val="515C69"/>
          <w:sz w:val="23"/>
          <w:szCs w:val="23"/>
          <w:lang w:eastAsia="tr-TR"/>
        </w:rPr>
        <w:t xml:space="preserve">Yapamadığını söylediği noktalarda keşfedici sorular sorarak yaklaşabilirsiniz. Unutmayın, “Neresini anlamadın?” gibi sorular öğrenciyi daha rahatsız ve suçlu hissettirecektir. Bunun yerine konuyu birlikte gözden geçirerek anlamadığı </w:t>
      </w:r>
      <w:r w:rsidRPr="006E2ED8">
        <w:rPr>
          <w:rFonts w:ascii="Comic Sans MS" w:eastAsia="Times New Roman" w:hAnsi="Comic Sans MS" w:cs="Times New Roman"/>
          <w:color w:val="515C69"/>
          <w:sz w:val="23"/>
          <w:szCs w:val="23"/>
          <w:lang w:eastAsia="tr-TR"/>
        </w:rPr>
        <w:lastRenderedPageBreak/>
        <w:t>noktayı siz saptamaya çalışın ve onu rahatlatın. (Tam da bu noktada takıldık sanırım, açıkçası benim de kafam karıştı, baştan deneyelim…)</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8. Çocuğunuzla birebir ne kadar ve nasıl vakit geçiriyorsunuz?</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b/>
          <w:color w:val="515C69"/>
          <w:sz w:val="23"/>
          <w:szCs w:val="23"/>
          <w:u w:val="single"/>
          <w:lang w:eastAsia="tr-TR"/>
        </w:rPr>
      </w:pPr>
      <w:r w:rsidRPr="006E2ED8">
        <w:rPr>
          <w:rFonts w:ascii="Comic Sans MS" w:eastAsia="Times New Roman" w:hAnsi="Comic Sans MS" w:cs="Times New Roman"/>
          <w:color w:val="515C69"/>
          <w:sz w:val="23"/>
          <w:szCs w:val="23"/>
          <w:lang w:eastAsia="tr-TR"/>
        </w:rPr>
        <w:t xml:space="preserve">Bazı çocuklar okulla hiçbir sorunları olmadığı halde anne ve babanın ilgisini üzerlerine çekebilmek için okulu kullanabilirler. </w:t>
      </w:r>
      <w:r w:rsidRPr="006E2ED8">
        <w:rPr>
          <w:rFonts w:ascii="Comic Sans MS" w:eastAsia="Times New Roman" w:hAnsi="Comic Sans MS" w:cs="Times New Roman"/>
          <w:b/>
          <w:color w:val="515C69"/>
          <w:sz w:val="23"/>
          <w:szCs w:val="23"/>
          <w:u w:val="single"/>
          <w:lang w:eastAsia="tr-TR"/>
        </w:rPr>
        <w:t>Okula gitmeye direnen çocuğunuzla, birebir vakitlerinizi ne kadar dolu ve onu mutlu eden şekilde geçirdiğinizi gözden geçirmelisiniz.</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9. Çocuğunuzun yeni bir kardeşi mi var?</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color w:val="515C69"/>
          <w:sz w:val="23"/>
          <w:szCs w:val="23"/>
          <w:lang w:eastAsia="tr-TR"/>
        </w:rPr>
      </w:pPr>
      <w:r w:rsidRPr="006E2ED8">
        <w:rPr>
          <w:rFonts w:ascii="Comic Sans MS" w:eastAsia="Times New Roman" w:hAnsi="Comic Sans MS" w:cs="Times New Roman"/>
          <w:b/>
          <w:color w:val="515C69"/>
          <w:sz w:val="23"/>
          <w:szCs w:val="23"/>
          <w:u w:val="single"/>
          <w:lang w:eastAsia="tr-TR"/>
        </w:rPr>
        <w:t>Aileye yeni bir kardeş katılması</w:t>
      </w:r>
      <w:r w:rsidRPr="006E2ED8">
        <w:rPr>
          <w:rFonts w:ascii="Comic Sans MS" w:eastAsia="Times New Roman" w:hAnsi="Comic Sans MS" w:cs="Times New Roman"/>
          <w:color w:val="515C69"/>
          <w:sz w:val="23"/>
          <w:szCs w:val="23"/>
          <w:lang w:eastAsia="tr-TR"/>
        </w:rPr>
        <w:t xml:space="preserve">, öncelikle okula gitmenin protesto edilmesiyle karşılanabilmektedir. </w:t>
      </w:r>
      <w:r w:rsidRPr="006E2ED8">
        <w:rPr>
          <w:rFonts w:ascii="Comic Sans MS" w:eastAsia="Times New Roman" w:hAnsi="Comic Sans MS" w:cs="Times New Roman"/>
          <w:b/>
          <w:color w:val="515C69"/>
          <w:sz w:val="23"/>
          <w:szCs w:val="23"/>
          <w:u w:val="single"/>
          <w:lang w:eastAsia="tr-TR"/>
        </w:rPr>
        <w:t>Bu gibi durumlarda çocuklarınız arasındaki ilgi dağılımını eşit tutmaya özellikle özen gösteriniz.</w:t>
      </w:r>
      <w:r w:rsidRPr="006E2ED8">
        <w:rPr>
          <w:rFonts w:ascii="Comic Sans MS" w:eastAsia="Times New Roman" w:hAnsi="Comic Sans MS" w:cs="Times New Roman"/>
          <w:color w:val="515C69"/>
          <w:sz w:val="23"/>
          <w:szCs w:val="23"/>
          <w:lang w:eastAsia="tr-TR"/>
        </w:rPr>
        <w:t xml:space="preserve"> Okuldaki gününün, neler öğrendiğinin, ödevlerinin üzerinde hassasiyetle, dinlediğinizi muhakkak ona hissettirerek durunuz.</w:t>
      </w:r>
    </w:p>
    <w:p w:rsidR="006E2ED8" w:rsidRPr="006E2ED8" w:rsidRDefault="006E2ED8" w:rsidP="00A80189">
      <w:pPr>
        <w:shd w:val="clear" w:color="auto" w:fill="FFFFFF"/>
        <w:spacing w:after="150" w:line="312" w:lineRule="atLeast"/>
        <w:jc w:val="both"/>
        <w:outlineLvl w:val="2"/>
        <w:rPr>
          <w:rFonts w:ascii="Comic Sans MS" w:eastAsia="Times New Roman" w:hAnsi="Comic Sans MS" w:cs="Times New Roman"/>
          <w:b/>
          <w:bCs/>
          <w:color w:val="697882"/>
          <w:sz w:val="33"/>
          <w:szCs w:val="33"/>
          <w:lang w:eastAsia="tr-TR"/>
        </w:rPr>
      </w:pPr>
      <w:r w:rsidRPr="006E2ED8">
        <w:rPr>
          <w:rFonts w:ascii="Comic Sans MS" w:eastAsia="Times New Roman" w:hAnsi="Comic Sans MS" w:cs="Times New Roman"/>
          <w:b/>
          <w:bCs/>
          <w:color w:val="697882"/>
          <w:sz w:val="33"/>
          <w:szCs w:val="33"/>
          <w:lang w:eastAsia="tr-TR"/>
        </w:rPr>
        <w:t>10. Çocuğunuzla açık iletişim kuruyor musunuz?</w:t>
      </w:r>
    </w:p>
    <w:p w:rsidR="006E2ED8" w:rsidRPr="006E2ED8" w:rsidRDefault="006E2ED8" w:rsidP="00A80189">
      <w:pPr>
        <w:shd w:val="clear" w:color="auto" w:fill="FFFFFF"/>
        <w:spacing w:after="300" w:line="360" w:lineRule="atLeast"/>
        <w:jc w:val="both"/>
        <w:rPr>
          <w:rFonts w:ascii="Comic Sans MS" w:eastAsia="Times New Roman" w:hAnsi="Comic Sans MS" w:cs="Times New Roman"/>
          <w:b/>
          <w:color w:val="515C69"/>
          <w:sz w:val="23"/>
          <w:szCs w:val="23"/>
          <w:u w:val="single"/>
          <w:lang w:eastAsia="tr-TR"/>
        </w:rPr>
      </w:pPr>
      <w:r w:rsidRPr="006E2ED8">
        <w:rPr>
          <w:rFonts w:ascii="Comic Sans MS" w:eastAsia="Times New Roman" w:hAnsi="Comic Sans MS" w:cs="Times New Roman"/>
          <w:b/>
          <w:color w:val="515C69"/>
          <w:sz w:val="23"/>
          <w:szCs w:val="23"/>
          <w:u w:val="single"/>
          <w:lang w:eastAsia="tr-TR"/>
        </w:rPr>
        <w:t>Okula giderken (Çocuğunuzu okula bırakırken) ve eve döndüğünde (Çocuğunuzu okuldan alırken) onu özlediğinizi; okula gitmiş olmasının sizi çok mutlu ettiğini ona hissettirmeniz işinizi mutlaka kolaylaştıracaktır.</w:t>
      </w:r>
    </w:p>
    <w:p w:rsidR="006E2ED8" w:rsidRPr="006E2ED8" w:rsidRDefault="006E2ED8" w:rsidP="00A80189">
      <w:pPr>
        <w:jc w:val="both"/>
        <w:rPr>
          <w:rFonts w:ascii="Comic Sans MS" w:hAnsi="Comic Sans MS"/>
        </w:rPr>
      </w:pPr>
    </w:p>
    <w:sectPr w:rsidR="006E2ED8" w:rsidRPr="006E2ED8" w:rsidSect="006E2ED8">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2C"/>
    <w:rsid w:val="0054142C"/>
    <w:rsid w:val="006E2ED8"/>
    <w:rsid w:val="009A3C1A"/>
    <w:rsid w:val="00A80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dc:creator>
  <cp:keywords/>
  <dc:description/>
  <cp:lastModifiedBy>Gamze</cp:lastModifiedBy>
  <cp:revision>3</cp:revision>
  <dcterms:created xsi:type="dcterms:W3CDTF">2016-08-27T04:27:00Z</dcterms:created>
  <dcterms:modified xsi:type="dcterms:W3CDTF">2016-08-27T04:34:00Z</dcterms:modified>
</cp:coreProperties>
</file>